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9F" w:rsidRPr="005B5E2D" w:rsidRDefault="000B729F" w:rsidP="000B729F">
      <w:pPr>
        <w:pStyle w:val="Header"/>
        <w:bidi/>
        <w:jc w:val="center"/>
        <w:rPr>
          <w:rFonts w:cs="David"/>
          <w:b/>
          <w:bCs/>
          <w:color w:val="17365D"/>
          <w:u w:val="single"/>
        </w:rPr>
      </w:pPr>
      <w:r w:rsidRPr="005B5E2D">
        <w:rPr>
          <w:rFonts w:cs="David" w:hint="cs"/>
          <w:b/>
          <w:bCs/>
          <w:color w:val="17365D"/>
          <w:sz w:val="28"/>
          <w:szCs w:val="28"/>
          <w:u w:val="single"/>
          <w:rtl/>
        </w:rPr>
        <w:t>הנחיות ועדת המינויים לאיסוף חוות דעת למינוי/העלאה</w:t>
      </w:r>
      <w:r w:rsidRPr="005B5E2D">
        <w:rPr>
          <w:rFonts w:cs="David" w:hint="cs"/>
          <w:b/>
          <w:bCs/>
          <w:color w:val="17365D"/>
          <w:u w:val="single"/>
          <w:rtl/>
        </w:rPr>
        <w:t xml:space="preserve"> </w:t>
      </w:r>
      <w:r w:rsidRPr="005B5E2D">
        <w:rPr>
          <w:rFonts w:cs="David" w:hint="cs"/>
          <w:b/>
          <w:bCs/>
          <w:color w:val="17365D"/>
          <w:sz w:val="28"/>
          <w:szCs w:val="28"/>
          <w:u w:val="single"/>
          <w:rtl/>
        </w:rPr>
        <w:t>בדרגה</w:t>
      </w:r>
    </w:p>
    <w:p w:rsidR="000B729F" w:rsidRPr="005B5E2D" w:rsidRDefault="000B729F" w:rsidP="000B729F">
      <w:pPr>
        <w:pStyle w:val="Header"/>
        <w:bidi/>
        <w:rPr>
          <w:rFonts w:cs="David"/>
          <w:b/>
          <w:bCs/>
          <w:color w:val="17365D"/>
          <w:u w:val="single"/>
          <w:rtl/>
        </w:rPr>
      </w:pPr>
    </w:p>
    <w:p w:rsidR="000B729F" w:rsidRPr="005B5E2D" w:rsidRDefault="00381062" w:rsidP="000B729F">
      <w:pPr>
        <w:pStyle w:val="Header"/>
        <w:bidi/>
        <w:rPr>
          <w:rFonts w:cs="David"/>
          <w:b/>
          <w:bCs/>
          <w:color w:val="17365D"/>
          <w:rtl/>
        </w:rPr>
      </w:pPr>
      <w:r>
        <w:rPr>
          <w:rFonts w:cs="David" w:hint="cs"/>
          <w:b/>
          <w:bCs/>
          <w:color w:val="17365D"/>
          <w:rtl/>
        </w:rPr>
        <w:t>-</w:t>
      </w:r>
      <w:r w:rsidR="000B729F" w:rsidRPr="005B5E2D">
        <w:rPr>
          <w:rFonts w:cs="David" w:hint="cs"/>
          <w:b/>
          <w:bCs/>
          <w:color w:val="17365D"/>
          <w:rtl/>
        </w:rPr>
        <w:t>. בהתאם להחלטת ועדת המינויים האוניברסיטאית, מתבקשות הוועדות המקצועיות</w:t>
      </w:r>
      <w:r w:rsidR="000B729F">
        <w:rPr>
          <w:rFonts w:cs="David"/>
          <w:b/>
          <w:bCs/>
          <w:color w:val="17365D"/>
        </w:rPr>
        <w:t>-</w:t>
      </w:r>
      <w:r w:rsidR="000B729F" w:rsidRPr="005B5E2D">
        <w:rPr>
          <w:rFonts w:cs="David" w:hint="cs"/>
          <w:b/>
          <w:bCs/>
          <w:color w:val="17365D"/>
          <w:rtl/>
        </w:rPr>
        <w:t xml:space="preserve"> </w:t>
      </w:r>
      <w:r w:rsidR="000B729F">
        <w:rPr>
          <w:rFonts w:cs="David" w:hint="cs"/>
          <w:b/>
          <w:bCs/>
          <w:color w:val="17365D"/>
          <w:rtl/>
        </w:rPr>
        <w:t xml:space="preserve">להכין רשימת מחווי דיעה (רפרנטים)  </w:t>
      </w:r>
      <w:r w:rsidR="000B729F" w:rsidRPr="005B5E2D">
        <w:rPr>
          <w:rFonts w:cs="David" w:hint="cs"/>
          <w:b/>
          <w:bCs/>
          <w:color w:val="17365D"/>
          <w:rtl/>
        </w:rPr>
        <w:t xml:space="preserve">לכל תיק </w:t>
      </w:r>
      <w:r w:rsidR="000B729F">
        <w:rPr>
          <w:rFonts w:cs="David" w:hint="cs"/>
          <w:b/>
          <w:bCs/>
          <w:color w:val="17365D"/>
          <w:rtl/>
        </w:rPr>
        <w:t>-</w:t>
      </w:r>
      <w:r w:rsidR="000B729F" w:rsidRPr="005B5E2D">
        <w:rPr>
          <w:rFonts w:cs="David" w:hint="cs"/>
          <w:b/>
          <w:bCs/>
          <w:color w:val="17365D"/>
          <w:rtl/>
        </w:rPr>
        <w:t xml:space="preserve"> מן הארץ ומחו"ל </w:t>
      </w:r>
      <w:r w:rsidR="000B729F">
        <w:rPr>
          <w:rFonts w:cs="David" w:hint="cs"/>
          <w:b/>
          <w:bCs/>
          <w:color w:val="17365D"/>
          <w:rtl/>
        </w:rPr>
        <w:t>-</w:t>
      </w:r>
      <w:r w:rsidR="000B729F" w:rsidRPr="005B5E2D">
        <w:rPr>
          <w:rFonts w:cs="David" w:hint="cs"/>
          <w:b/>
          <w:bCs/>
          <w:color w:val="17365D"/>
          <w:rtl/>
        </w:rPr>
        <w:t xml:space="preserve"> מאנשים שלא </w:t>
      </w:r>
      <w:r w:rsidR="000B729F">
        <w:rPr>
          <w:rFonts w:cs="David"/>
          <w:b/>
          <w:bCs/>
          <w:color w:val="17365D"/>
          <w:rtl/>
        </w:rPr>
        <w:t>–</w:t>
      </w:r>
      <w:r w:rsidR="000B729F">
        <w:rPr>
          <w:rFonts w:cs="David" w:hint="cs"/>
          <w:b/>
          <w:bCs/>
          <w:color w:val="17365D"/>
          <w:rtl/>
        </w:rPr>
        <w:t>היו שותפים לעבודה ולפרסומים</w:t>
      </w:r>
      <w:r w:rsidR="000B729F" w:rsidRPr="005B5E2D">
        <w:rPr>
          <w:rFonts w:cs="David" w:hint="cs"/>
          <w:b/>
          <w:bCs/>
          <w:color w:val="17365D"/>
          <w:rtl/>
        </w:rPr>
        <w:t xml:space="preserve"> עם המועמדים ואינם מקורבים אליהם אישית. </w:t>
      </w:r>
    </w:p>
    <w:p w:rsidR="00554891" w:rsidRDefault="00554891" w:rsidP="000B729F">
      <w:pPr>
        <w:bidi/>
        <w:jc w:val="center"/>
        <w:rPr>
          <w:rFonts w:ascii="Arial" w:hAnsi="Arial" w:cs="David"/>
          <w:b/>
          <w:bCs/>
          <w:color w:val="17365D"/>
          <w:sz w:val="28"/>
          <w:szCs w:val="28"/>
          <w:u w:val="single"/>
        </w:rPr>
      </w:pPr>
    </w:p>
    <w:p w:rsidR="000B729F" w:rsidRPr="005B5E2D" w:rsidRDefault="000B729F" w:rsidP="00554891">
      <w:pPr>
        <w:bidi/>
        <w:jc w:val="center"/>
        <w:rPr>
          <w:rFonts w:cs="David"/>
          <w:b/>
          <w:bCs/>
          <w:color w:val="17365D"/>
          <w:sz w:val="28"/>
          <w:szCs w:val="28"/>
          <w:u w:val="single"/>
          <w:rtl/>
        </w:rPr>
      </w:pPr>
      <w:r w:rsidRPr="005B5E2D">
        <w:rPr>
          <w:rFonts w:ascii="Arial" w:hAnsi="Arial" w:cs="David"/>
          <w:b/>
          <w:bCs/>
          <w:color w:val="17365D"/>
          <w:sz w:val="28"/>
          <w:szCs w:val="28"/>
          <w:u w:val="single"/>
          <w:rtl/>
        </w:rPr>
        <w:t>מספר חוות הדעת הנדרשות</w:t>
      </w:r>
      <w:r w:rsidRPr="005B5E2D">
        <w:rPr>
          <w:rFonts w:cs="David" w:hint="cs"/>
          <w:b/>
          <w:bCs/>
          <w:color w:val="17365D"/>
          <w:sz w:val="28"/>
          <w:szCs w:val="28"/>
          <w:u w:val="single"/>
          <w:rtl/>
        </w:rPr>
        <w:t xml:space="preserve"> :</w:t>
      </w:r>
    </w:p>
    <w:p w:rsidR="000B729F" w:rsidRPr="005B5E2D" w:rsidRDefault="000B729F" w:rsidP="000B729F">
      <w:pPr>
        <w:bidi/>
        <w:jc w:val="center"/>
        <w:rPr>
          <w:rFonts w:cs="David"/>
          <w:b/>
          <w:bCs/>
          <w:color w:val="17365D"/>
          <w:sz w:val="28"/>
          <w:szCs w:val="28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000" w:firstRow="0" w:lastRow="0" w:firstColumn="0" w:lastColumn="0" w:noHBand="0" w:noVBand="0"/>
      </w:tblPr>
      <w:tblGrid>
        <w:gridCol w:w="2068"/>
        <w:gridCol w:w="2562"/>
        <w:gridCol w:w="3083"/>
      </w:tblGrid>
      <w:tr w:rsidR="000B729F" w:rsidRPr="005B5E2D" w:rsidTr="008D20FE">
        <w:trPr>
          <w:trHeight w:val="1032"/>
          <w:jc w:val="center"/>
        </w:trPr>
        <w:tc>
          <w:tcPr>
            <w:tcW w:w="2068" w:type="dxa"/>
            <w:shd w:val="clear" w:color="auto" w:fill="DAEEF3"/>
          </w:tcPr>
          <w:p w:rsidR="000B729F" w:rsidRPr="005B5E2D" w:rsidRDefault="000B729F" w:rsidP="008D20FE">
            <w:pPr>
              <w:pStyle w:val="Heading1"/>
              <w:rPr>
                <w:rFonts w:ascii="Arial" w:hAnsi="Arial" w:cs="Arial"/>
                <w:b/>
                <w:bCs/>
                <w:color w:val="17365D"/>
                <w:sz w:val="24"/>
                <w:szCs w:val="24"/>
                <w:rtl/>
              </w:rPr>
            </w:pPr>
          </w:p>
          <w:p w:rsidR="000B729F" w:rsidRPr="005B5E2D" w:rsidRDefault="000B729F" w:rsidP="008D20FE">
            <w:pPr>
              <w:pStyle w:val="Heading1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sz w:val="24"/>
                <w:szCs w:val="24"/>
                <w:rtl/>
              </w:rPr>
              <w:t>לדרגת</w:t>
            </w:r>
          </w:p>
        </w:tc>
        <w:tc>
          <w:tcPr>
            <w:tcW w:w="2562" w:type="dxa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>פנימיות</w:t>
            </w:r>
          </w:p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(מאוניב</w:t>
            </w:r>
            <w:r w:rsidRPr="005B5E2D">
              <w:rPr>
                <w:rFonts w:ascii="Arial" w:hAnsi="Arial" w:cs="Arial" w:hint="cs"/>
                <w:b/>
                <w:bCs/>
                <w:color w:val="17365D"/>
                <w:rtl/>
              </w:rPr>
              <w:t>רסיטת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ת"א)</w:t>
            </w:r>
          </w:p>
          <w:p w:rsidR="000B729F" w:rsidRPr="005B5E2D" w:rsidRDefault="000B729F" w:rsidP="008D20FE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17365D"/>
                <w:sz w:val="24"/>
                <w:szCs w:val="24"/>
              </w:rPr>
            </w:pPr>
            <w:r w:rsidRPr="005B5E2D">
              <w:rPr>
                <w:rFonts w:ascii="Arial" w:hAnsi="Arial" w:cs="Arial"/>
                <w:b w:val="0"/>
                <w:bCs w:val="0"/>
                <w:i/>
                <w:iCs/>
                <w:color w:val="17365D"/>
                <w:sz w:val="24"/>
                <w:szCs w:val="24"/>
                <w:rtl/>
              </w:rPr>
              <w:t>מינימום נדרש</w:t>
            </w:r>
          </w:p>
        </w:tc>
        <w:tc>
          <w:tcPr>
            <w:tcW w:w="0" w:type="auto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>חיצוניות</w:t>
            </w:r>
          </w:p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>(מחוץ לאוניב</w:t>
            </w:r>
            <w:r w:rsidRPr="005B5E2D">
              <w:rPr>
                <w:rFonts w:ascii="Arial" w:hAnsi="Arial" w:cs="Arial" w:hint="cs"/>
                <w:b/>
                <w:bCs/>
                <w:color w:val="17365D"/>
                <w:rtl/>
              </w:rPr>
              <w:t>רסיטת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ת"א)</w:t>
            </w:r>
          </w:p>
          <w:p w:rsidR="000B729F" w:rsidRPr="005B5E2D" w:rsidRDefault="000B729F" w:rsidP="008D20FE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17365D"/>
                <w:sz w:val="24"/>
                <w:szCs w:val="24"/>
              </w:rPr>
            </w:pPr>
            <w:r w:rsidRPr="005B5E2D">
              <w:rPr>
                <w:rFonts w:ascii="Arial" w:hAnsi="Arial" w:cs="Arial"/>
                <w:b w:val="0"/>
                <w:bCs w:val="0"/>
                <w:i/>
                <w:iCs/>
                <w:color w:val="17365D"/>
                <w:sz w:val="24"/>
                <w:szCs w:val="24"/>
                <w:rtl/>
              </w:rPr>
              <w:t>מינימום נדרש</w:t>
            </w:r>
          </w:p>
        </w:tc>
      </w:tr>
      <w:tr w:rsidR="000B729F" w:rsidRPr="005B5E2D" w:rsidTr="008D20FE">
        <w:trPr>
          <w:trHeight w:val="882"/>
          <w:jc w:val="center"/>
        </w:trPr>
        <w:tc>
          <w:tcPr>
            <w:tcW w:w="2068" w:type="dxa"/>
            <w:shd w:val="clear" w:color="auto" w:fill="DAEEF3"/>
          </w:tcPr>
          <w:p w:rsidR="000B729F" w:rsidRPr="005B5E2D" w:rsidRDefault="000B729F" w:rsidP="008D20FE">
            <w:pPr>
              <w:bidi/>
              <w:rPr>
                <w:rFonts w:ascii="Arial" w:hAnsi="Arial" w:cs="Arial"/>
                <w:color w:val="17365D"/>
                <w:rtl/>
              </w:rPr>
            </w:pPr>
          </w:p>
          <w:p w:rsidR="000B729F" w:rsidRPr="005B5E2D" w:rsidRDefault="000B729F" w:rsidP="008D20FE">
            <w:pPr>
              <w:pStyle w:val="Heading3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sz w:val="24"/>
                <w:szCs w:val="24"/>
                <w:rtl/>
              </w:rPr>
              <w:t>מרצה</w:t>
            </w:r>
          </w:p>
        </w:tc>
        <w:tc>
          <w:tcPr>
            <w:tcW w:w="2562" w:type="dxa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2 </w:t>
            </w:r>
            <w:r w:rsidRPr="005B5E2D">
              <w:rPr>
                <w:rFonts w:ascii="Arial" w:hAnsi="Arial" w:cs="Arial"/>
                <w:color w:val="17365D"/>
                <w:rtl/>
              </w:rPr>
              <w:t>מבעלי דרגת</w:t>
            </w:r>
          </w:p>
          <w:p w:rsidR="000B729F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>מרצה בכיר ומעלה</w:t>
            </w:r>
          </w:p>
          <w:p w:rsidR="000B729F" w:rsidRPr="005B5E2D" w:rsidRDefault="000B729F" w:rsidP="000B729F">
            <w:pPr>
              <w:bidi/>
              <w:jc w:val="center"/>
              <w:rPr>
                <w:rFonts w:ascii="Arial" w:hAnsi="Arial" w:cs="Arial"/>
                <w:color w:val="17365D"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(במסלול הרגיל)</w:t>
            </w:r>
          </w:p>
        </w:tc>
        <w:tc>
          <w:tcPr>
            <w:tcW w:w="0" w:type="auto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>2 מהארץ</w:t>
            </w:r>
            <w:r w:rsidRPr="005B5E2D">
              <w:rPr>
                <w:rFonts w:ascii="Arial" w:hAnsi="Arial" w:cs="Arial"/>
                <w:b/>
                <w:bCs/>
                <w:color w:val="17365D"/>
              </w:rPr>
              <w:t>/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מחו"ל</w:t>
            </w:r>
          </w:p>
          <w:p w:rsidR="000B729F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מרצה בכיר ומעלה</w:t>
            </w:r>
          </w:p>
          <w:p w:rsidR="000B729F" w:rsidRPr="005B5E2D" w:rsidRDefault="000B729F" w:rsidP="000B729F">
            <w:pPr>
              <w:bidi/>
              <w:jc w:val="center"/>
              <w:rPr>
                <w:rFonts w:ascii="Arial" w:hAnsi="Arial" w:cs="Arial"/>
                <w:color w:val="17365D"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(במסלול הרגיל)</w:t>
            </w:r>
          </w:p>
        </w:tc>
      </w:tr>
      <w:tr w:rsidR="000B729F" w:rsidRPr="005B5E2D" w:rsidTr="008D20FE">
        <w:trPr>
          <w:trHeight w:val="1056"/>
          <w:jc w:val="center"/>
        </w:trPr>
        <w:tc>
          <w:tcPr>
            <w:tcW w:w="2068" w:type="dxa"/>
            <w:shd w:val="clear" w:color="auto" w:fill="DAEEF3"/>
          </w:tcPr>
          <w:p w:rsidR="000B729F" w:rsidRPr="005B5E2D" w:rsidRDefault="000B729F" w:rsidP="008D20FE">
            <w:pPr>
              <w:pStyle w:val="Heading2"/>
              <w:jc w:val="right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  <w:bookmarkStart w:id="0" w:name="_GoBack" w:colFirst="3" w:colLast="3"/>
          </w:p>
          <w:p w:rsidR="000B729F" w:rsidRDefault="000B729F" w:rsidP="008D20FE">
            <w:pPr>
              <w:pStyle w:val="Heading2"/>
              <w:jc w:val="center"/>
              <w:rPr>
                <w:rFonts w:ascii="Arial" w:hAnsi="Arial" w:cs="Arial"/>
                <w:color w:val="17365D"/>
                <w:sz w:val="24"/>
                <w:szCs w:val="24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  <w:sz w:val="24"/>
                <w:szCs w:val="24"/>
                <w:rtl/>
              </w:rPr>
              <w:t>מרצה בכיר</w:t>
            </w:r>
          </w:p>
          <w:p w:rsidR="00214CDF" w:rsidRDefault="00214CDF" w:rsidP="00C14FE8">
            <w:pPr>
              <w:rPr>
                <w:rtl/>
              </w:rPr>
            </w:pPr>
          </w:p>
          <w:p w:rsidR="00214CDF" w:rsidRDefault="00214CDF" w:rsidP="00C14FE8">
            <w:pPr>
              <w:rPr>
                <w:rtl/>
              </w:rPr>
            </w:pPr>
          </w:p>
          <w:p w:rsidR="00214CDF" w:rsidRDefault="00214CDF" w:rsidP="00C14FE8">
            <w:pPr>
              <w:rPr>
                <w:rtl/>
              </w:rPr>
            </w:pPr>
          </w:p>
          <w:p w:rsidR="00214CDF" w:rsidRPr="00747C23" w:rsidRDefault="00214CDF" w:rsidP="00C14FE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47C2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מרצה בכיר קליני    </w:t>
            </w:r>
          </w:p>
        </w:tc>
        <w:tc>
          <w:tcPr>
            <w:tcW w:w="2562" w:type="dxa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</w:rPr>
            </w:pPr>
          </w:p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2</w:t>
            </w:r>
          </w:p>
          <w:p w:rsidR="000B729F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מרצה בכיר ומעלה</w:t>
            </w:r>
            <w:r w:rsidR="00214CDF">
              <w:rPr>
                <w:rFonts w:ascii="Arial" w:hAnsi="Arial" w:cs="Arial" w:hint="cs"/>
                <w:color w:val="17365D"/>
                <w:rtl/>
              </w:rPr>
              <w:t xml:space="preserve"> (במסלול הרגיל)</w:t>
            </w:r>
          </w:p>
          <w:p w:rsidR="00214CDF" w:rsidRDefault="00214CDF" w:rsidP="00214CD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214CDF" w:rsidRPr="005B5E2D" w:rsidRDefault="00214CDF" w:rsidP="00214CDF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2</w:t>
            </w:r>
          </w:p>
          <w:p w:rsidR="00214CDF" w:rsidRPr="005B5E2D" w:rsidRDefault="00214CDF" w:rsidP="00214CD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מרצה בכיר ומעלה</w:t>
            </w:r>
            <w:r>
              <w:rPr>
                <w:rFonts w:ascii="Arial" w:hAnsi="Arial" w:cs="Arial" w:hint="cs"/>
                <w:color w:val="17365D"/>
                <w:rtl/>
              </w:rPr>
              <w:t xml:space="preserve"> (קליני/רגיל)</w:t>
            </w:r>
          </w:p>
        </w:tc>
        <w:tc>
          <w:tcPr>
            <w:tcW w:w="0" w:type="auto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</w:rPr>
            </w:pPr>
          </w:p>
          <w:p w:rsidR="000B729F" w:rsidRPr="005B5E2D" w:rsidRDefault="000B729F" w:rsidP="0012261D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1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מהארץ + </w:t>
            </w:r>
            <w:r w:rsidR="0012261D">
              <w:rPr>
                <w:rFonts w:ascii="Arial" w:hAnsi="Arial" w:cs="Arial" w:hint="cs"/>
                <w:b/>
                <w:bCs/>
                <w:color w:val="17365D"/>
                <w:rtl/>
              </w:rPr>
              <w:t>2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מחו"ל</w:t>
            </w:r>
          </w:p>
          <w:p w:rsidR="000B729F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מרצה בכיר ומעלה</w:t>
            </w:r>
          </w:p>
          <w:p w:rsidR="000B729F" w:rsidRDefault="00214CDF" w:rsidP="000B729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(במסלול הרגיל)</w:t>
            </w:r>
          </w:p>
          <w:p w:rsidR="000B729F" w:rsidRDefault="000B729F" w:rsidP="000B729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214CDF" w:rsidRPr="005B5E2D" w:rsidRDefault="00214CDF" w:rsidP="00214CDF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1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מהארץ + </w:t>
            </w: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2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מחו"ל</w:t>
            </w:r>
          </w:p>
          <w:p w:rsidR="00214CDF" w:rsidRDefault="00214CDF" w:rsidP="00214CD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מרצה בכיר ומעלה</w:t>
            </w:r>
          </w:p>
          <w:p w:rsidR="000B729F" w:rsidRPr="005B5E2D" w:rsidRDefault="00214CDF" w:rsidP="000B729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(קליני/רגיל)</w:t>
            </w:r>
          </w:p>
        </w:tc>
      </w:tr>
      <w:bookmarkEnd w:id="0"/>
      <w:tr w:rsidR="000B729F" w:rsidRPr="005B5E2D" w:rsidTr="008D20FE">
        <w:trPr>
          <w:trHeight w:val="1074"/>
          <w:jc w:val="center"/>
        </w:trPr>
        <w:tc>
          <w:tcPr>
            <w:tcW w:w="2068" w:type="dxa"/>
            <w:shd w:val="clear" w:color="auto" w:fill="DAEEF3"/>
          </w:tcPr>
          <w:p w:rsidR="000B729F" w:rsidRPr="005B5E2D" w:rsidRDefault="000B729F" w:rsidP="008D20FE">
            <w:pPr>
              <w:pStyle w:val="Heading4"/>
              <w:jc w:val="left"/>
              <w:rPr>
                <w:rFonts w:ascii="Arial" w:hAnsi="Arial" w:cs="Arial"/>
                <w:color w:val="17365D"/>
                <w:sz w:val="24"/>
                <w:szCs w:val="24"/>
                <w:rtl/>
              </w:rPr>
            </w:pPr>
          </w:p>
          <w:p w:rsidR="000B729F" w:rsidRDefault="000B729F" w:rsidP="008D20FE">
            <w:pPr>
              <w:pStyle w:val="Heading4"/>
              <w:rPr>
                <w:rFonts w:ascii="Arial" w:hAnsi="Arial" w:cs="Arial"/>
                <w:color w:val="17365D"/>
                <w:sz w:val="24"/>
                <w:szCs w:val="24"/>
                <w:rtl/>
              </w:rPr>
            </w:pPr>
            <w:r w:rsidRPr="005B5E2D">
              <w:rPr>
                <w:rFonts w:ascii="Arial" w:hAnsi="Arial" w:cs="Arial"/>
                <w:color w:val="17365D"/>
                <w:sz w:val="24"/>
                <w:szCs w:val="24"/>
                <w:rtl/>
              </w:rPr>
              <w:t>פרופ' חבר</w:t>
            </w:r>
          </w:p>
          <w:p w:rsidR="00214CDF" w:rsidRDefault="00214CDF" w:rsidP="00C14FE8">
            <w:pPr>
              <w:rPr>
                <w:rtl/>
              </w:rPr>
            </w:pPr>
          </w:p>
          <w:p w:rsidR="00214CDF" w:rsidRDefault="00214CDF" w:rsidP="00C14FE8">
            <w:pPr>
              <w:rPr>
                <w:rtl/>
              </w:rPr>
            </w:pPr>
          </w:p>
          <w:p w:rsidR="00214CDF" w:rsidRDefault="00214CDF" w:rsidP="00C14FE8">
            <w:pPr>
              <w:rPr>
                <w:rtl/>
              </w:rPr>
            </w:pPr>
          </w:p>
          <w:p w:rsidR="00214CDF" w:rsidRDefault="00214CDF" w:rsidP="00C14FE8">
            <w:pPr>
              <w:rPr>
                <w:rtl/>
              </w:rPr>
            </w:pPr>
          </w:p>
          <w:p w:rsidR="00214CDF" w:rsidRPr="00747C23" w:rsidRDefault="00214CDF" w:rsidP="00C14FE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47C2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פרופ' חבר קליני     </w:t>
            </w:r>
          </w:p>
        </w:tc>
        <w:tc>
          <w:tcPr>
            <w:tcW w:w="2562" w:type="dxa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2</w:t>
            </w:r>
          </w:p>
          <w:p w:rsidR="00214CDF" w:rsidRDefault="000B729F" w:rsidP="00214CD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חבר ומעלה</w:t>
            </w:r>
            <w:r w:rsidR="00214CDF">
              <w:rPr>
                <w:rFonts w:ascii="Arial" w:hAnsi="Arial" w:cs="Arial" w:hint="cs"/>
                <w:color w:val="17365D"/>
                <w:rtl/>
              </w:rPr>
              <w:t xml:space="preserve"> (במסלול הרגיל)</w:t>
            </w:r>
          </w:p>
          <w:p w:rsidR="000B729F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214CDF" w:rsidRPr="005B5E2D" w:rsidRDefault="00214CDF" w:rsidP="00214CDF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2</w:t>
            </w:r>
          </w:p>
          <w:p w:rsidR="00214CDF" w:rsidRPr="005B5E2D" w:rsidRDefault="00214CDF" w:rsidP="00214CD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חבר ומעלה</w:t>
            </w:r>
            <w:r>
              <w:rPr>
                <w:rFonts w:ascii="Arial" w:hAnsi="Arial" w:cs="Arial" w:hint="cs"/>
                <w:color w:val="17365D"/>
                <w:rtl/>
              </w:rPr>
              <w:t xml:space="preserve"> (קליני/רגיל)</w:t>
            </w:r>
          </w:p>
        </w:tc>
        <w:tc>
          <w:tcPr>
            <w:tcW w:w="0" w:type="auto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1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מהארץ + 3 מחו"ל</w:t>
            </w:r>
            <w:r w:rsidR="00036FDF">
              <w:rPr>
                <w:rFonts w:ascii="Arial" w:hAnsi="Arial" w:cs="Arial" w:hint="cs"/>
                <w:b/>
                <w:bCs/>
                <w:color w:val="17365D"/>
                <w:rtl/>
              </w:rPr>
              <w:t>*</w:t>
            </w:r>
          </w:p>
          <w:p w:rsidR="000B729F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חבר ומעלה</w:t>
            </w:r>
          </w:p>
          <w:p w:rsidR="00214CDF" w:rsidRDefault="00214CDF" w:rsidP="00214CD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(במסלול הרגיל)</w:t>
            </w:r>
          </w:p>
          <w:p w:rsidR="00214CDF" w:rsidRDefault="00214CDF" w:rsidP="00214CD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214CDF" w:rsidRPr="005B5E2D" w:rsidRDefault="00214CDF" w:rsidP="00214CDF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1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מהארץ + 3 מחו"ל</w:t>
            </w:r>
          </w:p>
          <w:p w:rsidR="00214CDF" w:rsidRDefault="00214CDF" w:rsidP="00214CD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חבר ומעלה</w:t>
            </w:r>
          </w:p>
          <w:p w:rsidR="00214CDF" w:rsidRPr="005B5E2D" w:rsidRDefault="00214CDF" w:rsidP="00214CDF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(קליני/רגיל)</w:t>
            </w:r>
          </w:p>
        </w:tc>
      </w:tr>
      <w:tr w:rsidR="000B729F" w:rsidRPr="005B5E2D" w:rsidTr="008D20FE">
        <w:trPr>
          <w:trHeight w:val="1230"/>
          <w:jc w:val="center"/>
        </w:trPr>
        <w:tc>
          <w:tcPr>
            <w:tcW w:w="2068" w:type="dxa"/>
            <w:shd w:val="clear" w:color="auto" w:fill="DAEEF3"/>
          </w:tcPr>
          <w:p w:rsidR="000B729F" w:rsidRPr="005B5E2D" w:rsidRDefault="000B729F" w:rsidP="008D20FE">
            <w:pPr>
              <w:pStyle w:val="Heading4"/>
              <w:rPr>
                <w:rFonts w:ascii="Arial" w:hAnsi="Arial" w:cs="Arial"/>
                <w:color w:val="17365D"/>
                <w:sz w:val="24"/>
                <w:szCs w:val="24"/>
                <w:rtl/>
              </w:rPr>
            </w:pPr>
          </w:p>
          <w:p w:rsidR="000B729F" w:rsidRDefault="000B729F" w:rsidP="008D20FE">
            <w:pPr>
              <w:pStyle w:val="Heading4"/>
              <w:rPr>
                <w:rFonts w:ascii="Arial" w:hAnsi="Arial" w:cs="Arial"/>
                <w:color w:val="17365D"/>
                <w:sz w:val="24"/>
                <w:szCs w:val="24"/>
                <w:rtl/>
              </w:rPr>
            </w:pPr>
            <w:r w:rsidRPr="005B5E2D">
              <w:rPr>
                <w:rFonts w:ascii="Arial" w:hAnsi="Arial" w:cs="Arial"/>
                <w:color w:val="17365D"/>
                <w:sz w:val="24"/>
                <w:szCs w:val="24"/>
                <w:rtl/>
              </w:rPr>
              <w:t>פרופ' מן המנ</w:t>
            </w:r>
            <w:r w:rsidR="008F6334">
              <w:rPr>
                <w:rFonts w:ascii="Arial" w:hAnsi="Arial" w:cs="Arial" w:hint="cs"/>
                <w:color w:val="17365D"/>
                <w:sz w:val="24"/>
                <w:szCs w:val="24"/>
                <w:rtl/>
              </w:rPr>
              <w:t>י</w:t>
            </w:r>
            <w:r w:rsidRPr="005B5E2D">
              <w:rPr>
                <w:rFonts w:ascii="Arial" w:hAnsi="Arial" w:cs="Arial"/>
                <w:color w:val="17365D"/>
                <w:sz w:val="24"/>
                <w:szCs w:val="24"/>
                <w:rtl/>
              </w:rPr>
              <w:t>ין</w:t>
            </w:r>
          </w:p>
          <w:p w:rsidR="008F6334" w:rsidRDefault="008F6334" w:rsidP="00C14FE8">
            <w:pPr>
              <w:rPr>
                <w:rtl/>
              </w:rPr>
            </w:pPr>
          </w:p>
          <w:p w:rsidR="008F6334" w:rsidRDefault="008F6334" w:rsidP="00C14FE8">
            <w:pPr>
              <w:rPr>
                <w:rtl/>
              </w:rPr>
            </w:pPr>
          </w:p>
          <w:p w:rsidR="008F6334" w:rsidRDefault="008F6334" w:rsidP="00C14FE8">
            <w:pPr>
              <w:rPr>
                <w:rtl/>
              </w:rPr>
            </w:pPr>
          </w:p>
          <w:p w:rsidR="008F6334" w:rsidRPr="00747C23" w:rsidRDefault="008F6334" w:rsidP="00C14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C2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פרופ' מן המניין קליני  </w:t>
            </w:r>
          </w:p>
        </w:tc>
        <w:tc>
          <w:tcPr>
            <w:tcW w:w="2562" w:type="dxa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2</w:t>
            </w:r>
          </w:p>
          <w:p w:rsidR="000B729F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מן המני</w:t>
            </w:r>
            <w:r w:rsidR="008F6334">
              <w:rPr>
                <w:rFonts w:ascii="Arial" w:hAnsi="Arial" w:cs="Arial" w:hint="cs"/>
                <w:color w:val="17365D"/>
                <w:rtl/>
              </w:rPr>
              <w:t>י</w:t>
            </w:r>
            <w:r w:rsidRPr="005B5E2D">
              <w:rPr>
                <w:rFonts w:ascii="Arial" w:hAnsi="Arial" w:cs="Arial"/>
                <w:color w:val="17365D"/>
                <w:rtl/>
              </w:rPr>
              <w:t>ן</w:t>
            </w:r>
            <w:r w:rsidR="008F6334">
              <w:rPr>
                <w:rFonts w:ascii="Arial" w:hAnsi="Arial" w:cs="Arial" w:hint="cs"/>
                <w:color w:val="17365D"/>
                <w:rtl/>
              </w:rPr>
              <w:t xml:space="preserve"> (במסלול הרגיל)</w:t>
            </w:r>
          </w:p>
          <w:p w:rsidR="008F6334" w:rsidRDefault="008F6334" w:rsidP="008F6334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8F6334" w:rsidRPr="005B5E2D" w:rsidRDefault="008F6334" w:rsidP="008F6334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/>
                <w:rtl/>
              </w:rPr>
              <w:t>2</w:t>
            </w:r>
          </w:p>
          <w:p w:rsidR="008F6334" w:rsidRPr="005B5E2D" w:rsidRDefault="008F6334" w:rsidP="008F6334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מן המני</w:t>
            </w:r>
            <w:r>
              <w:rPr>
                <w:rFonts w:ascii="Arial" w:hAnsi="Arial" w:cs="Arial" w:hint="cs"/>
                <w:color w:val="17365D"/>
                <w:rtl/>
              </w:rPr>
              <w:t>ין (קליני/רגיל)</w:t>
            </w:r>
          </w:p>
        </w:tc>
        <w:tc>
          <w:tcPr>
            <w:tcW w:w="0" w:type="auto"/>
            <w:shd w:val="clear" w:color="auto" w:fill="DAEEF3"/>
          </w:tcPr>
          <w:p w:rsidR="000B729F" w:rsidRPr="005B5E2D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0B729F" w:rsidRPr="005B5E2D" w:rsidRDefault="000B729F" w:rsidP="008F6334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1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מהארץ + 4 מחו"ל</w:t>
            </w:r>
            <w:r w:rsidR="00747C23">
              <w:rPr>
                <w:rFonts w:ascii="Arial" w:hAnsi="Arial" w:cs="Arial" w:hint="cs"/>
                <w:b/>
                <w:bCs/>
                <w:color w:val="17365D"/>
                <w:rtl/>
              </w:rPr>
              <w:t>*</w:t>
            </w:r>
          </w:p>
          <w:p w:rsidR="000B729F" w:rsidRDefault="000B729F" w:rsidP="008D20FE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מן המני</w:t>
            </w:r>
            <w:r w:rsidR="008F6334">
              <w:rPr>
                <w:rFonts w:ascii="Arial" w:hAnsi="Arial" w:cs="Arial" w:hint="cs"/>
                <w:color w:val="17365D"/>
                <w:rtl/>
              </w:rPr>
              <w:t>י</w:t>
            </w:r>
            <w:r w:rsidRPr="005B5E2D">
              <w:rPr>
                <w:rFonts w:ascii="Arial" w:hAnsi="Arial" w:cs="Arial"/>
                <w:color w:val="17365D"/>
                <w:rtl/>
              </w:rPr>
              <w:t>ן</w:t>
            </w:r>
          </w:p>
          <w:p w:rsidR="008F6334" w:rsidRDefault="008F6334" w:rsidP="008F6334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(במסלול הרגיל)</w:t>
            </w:r>
          </w:p>
          <w:p w:rsidR="008F6334" w:rsidRDefault="008F6334" w:rsidP="008F6334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</w:p>
          <w:p w:rsidR="008F6334" w:rsidRPr="005B5E2D" w:rsidRDefault="008F6334" w:rsidP="008F6334">
            <w:pPr>
              <w:bidi/>
              <w:jc w:val="center"/>
              <w:rPr>
                <w:rFonts w:ascii="Arial" w:hAnsi="Arial" w:cs="Arial"/>
                <w:b/>
                <w:bCs/>
                <w:color w:val="17365D"/>
                <w:rtl/>
              </w:rPr>
            </w:pPr>
            <w:r w:rsidRPr="005B5E2D">
              <w:rPr>
                <w:rFonts w:ascii="Arial" w:hAnsi="Arial" w:cs="Arial"/>
                <w:b/>
                <w:bCs/>
                <w:color w:val="17365D"/>
              </w:rPr>
              <w:t>1</w:t>
            </w:r>
            <w:r w:rsidRPr="005B5E2D">
              <w:rPr>
                <w:rFonts w:ascii="Arial" w:hAnsi="Arial" w:cs="Arial"/>
                <w:b/>
                <w:bCs/>
                <w:color w:val="17365D"/>
                <w:rtl/>
              </w:rPr>
              <w:t xml:space="preserve"> מהארץ + 4 מחו"ל</w:t>
            </w:r>
            <w:r w:rsidR="00747C23">
              <w:rPr>
                <w:rFonts w:ascii="Arial" w:hAnsi="Arial" w:cs="Arial" w:hint="cs"/>
                <w:b/>
                <w:bCs/>
                <w:color w:val="17365D"/>
                <w:rtl/>
              </w:rPr>
              <w:t>*</w:t>
            </w:r>
          </w:p>
          <w:p w:rsidR="008F6334" w:rsidRDefault="008F6334" w:rsidP="008F6334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 w:rsidRPr="005B5E2D">
              <w:rPr>
                <w:rFonts w:ascii="Arial" w:hAnsi="Arial" w:cs="Arial"/>
                <w:color w:val="17365D"/>
                <w:rtl/>
              </w:rPr>
              <w:t>מבעלי דרגת פרופ' מן המני</w:t>
            </w:r>
            <w:r>
              <w:rPr>
                <w:rFonts w:ascii="Arial" w:hAnsi="Arial" w:cs="Arial" w:hint="cs"/>
                <w:color w:val="17365D"/>
                <w:rtl/>
              </w:rPr>
              <w:t>י</w:t>
            </w:r>
            <w:r w:rsidRPr="005B5E2D">
              <w:rPr>
                <w:rFonts w:ascii="Arial" w:hAnsi="Arial" w:cs="Arial"/>
                <w:color w:val="17365D"/>
                <w:rtl/>
              </w:rPr>
              <w:t>ן</w:t>
            </w:r>
          </w:p>
          <w:p w:rsidR="008F6334" w:rsidRPr="005B5E2D" w:rsidRDefault="008F6334" w:rsidP="008F6334">
            <w:pPr>
              <w:bidi/>
              <w:jc w:val="center"/>
              <w:rPr>
                <w:rFonts w:ascii="Arial" w:hAnsi="Arial" w:cs="Arial"/>
                <w:color w:val="17365D"/>
                <w:rtl/>
              </w:rPr>
            </w:pPr>
            <w:r>
              <w:rPr>
                <w:rFonts w:ascii="Arial" w:hAnsi="Arial" w:cs="Arial" w:hint="cs"/>
                <w:color w:val="17365D"/>
                <w:rtl/>
              </w:rPr>
              <w:t>(קליני/רגיל)</w:t>
            </w:r>
          </w:p>
        </w:tc>
      </w:tr>
    </w:tbl>
    <w:p w:rsidR="000B729F" w:rsidRPr="005B5E2D" w:rsidRDefault="000B729F" w:rsidP="000B729F">
      <w:pPr>
        <w:bidi/>
        <w:rPr>
          <w:rFonts w:cs="David"/>
          <w:b/>
          <w:bCs/>
          <w:color w:val="17365D"/>
          <w:u w:val="single"/>
          <w:rtl/>
        </w:rPr>
      </w:pPr>
    </w:p>
    <w:p w:rsidR="000B729F" w:rsidRPr="005B5E2D" w:rsidRDefault="000B729F" w:rsidP="000B729F">
      <w:pPr>
        <w:bidi/>
        <w:rPr>
          <w:rFonts w:cs="David"/>
          <w:b/>
          <w:bCs/>
          <w:color w:val="17365D"/>
          <w:u w:val="single"/>
          <w:rtl/>
        </w:rPr>
      </w:pPr>
      <w:r w:rsidRPr="005B5E2D">
        <w:rPr>
          <w:rFonts w:cs="David" w:hint="cs"/>
          <w:b/>
          <w:bCs/>
          <w:color w:val="17365D"/>
          <w:u w:val="single"/>
          <w:rtl/>
        </w:rPr>
        <w:t>לתשומת לב:</w:t>
      </w:r>
    </w:p>
    <w:p w:rsidR="000B729F" w:rsidRPr="005B5E2D" w:rsidRDefault="000B729F" w:rsidP="000B729F">
      <w:pPr>
        <w:numPr>
          <w:ilvl w:val="0"/>
          <w:numId w:val="1"/>
        </w:numPr>
        <w:bidi/>
        <w:rPr>
          <w:rFonts w:cs="David"/>
          <w:b/>
          <w:bCs/>
          <w:color w:val="17365D"/>
        </w:rPr>
      </w:pPr>
      <w:r w:rsidRPr="005B5E2D">
        <w:rPr>
          <w:rFonts w:cs="David" w:hint="cs"/>
          <w:b/>
          <w:bCs/>
          <w:color w:val="17365D"/>
          <w:rtl/>
        </w:rPr>
        <w:t xml:space="preserve">רצוי ועדיף </w:t>
      </w:r>
      <w:r>
        <w:rPr>
          <w:rFonts w:cs="David" w:hint="cs"/>
          <w:b/>
          <w:bCs/>
          <w:color w:val="17365D"/>
          <w:rtl/>
        </w:rPr>
        <w:t xml:space="preserve">-לפנות אל מספר רב יותר של מחווי דיעה </w:t>
      </w:r>
      <w:r w:rsidRPr="005B5E2D">
        <w:rPr>
          <w:rFonts w:cs="David" w:hint="cs"/>
          <w:b/>
          <w:bCs/>
          <w:color w:val="17365D"/>
          <w:rtl/>
        </w:rPr>
        <w:t xml:space="preserve"> מהנדרש!</w:t>
      </w:r>
    </w:p>
    <w:p w:rsidR="000B729F" w:rsidRPr="005B5E2D" w:rsidRDefault="000B729F" w:rsidP="000B729F">
      <w:pPr>
        <w:numPr>
          <w:ilvl w:val="0"/>
          <w:numId w:val="1"/>
        </w:numPr>
        <w:bidi/>
        <w:rPr>
          <w:rFonts w:cs="David"/>
          <w:color w:val="17365D"/>
        </w:rPr>
      </w:pPr>
      <w:r w:rsidRPr="005B5E2D">
        <w:rPr>
          <w:rFonts w:cs="David" w:hint="cs"/>
          <w:b/>
          <w:bCs/>
          <w:color w:val="17365D"/>
          <w:rtl/>
        </w:rPr>
        <w:t>חוות דעת שנאספו במהלך משאל מוקדם אינן נכללות במני</w:t>
      </w:r>
      <w:r w:rsidR="008F6334">
        <w:rPr>
          <w:rFonts w:cs="David" w:hint="cs"/>
          <w:b/>
          <w:bCs/>
          <w:color w:val="17365D"/>
          <w:rtl/>
        </w:rPr>
        <w:t>י</w:t>
      </w:r>
      <w:r w:rsidRPr="005B5E2D">
        <w:rPr>
          <w:rFonts w:cs="David" w:hint="cs"/>
          <w:b/>
          <w:bCs/>
          <w:color w:val="17365D"/>
          <w:rtl/>
        </w:rPr>
        <w:t xml:space="preserve">ן חוות הדעת הדרושות אך </w:t>
      </w:r>
      <w:r>
        <w:rPr>
          <w:rFonts w:cs="David" w:hint="cs"/>
          <w:b/>
          <w:bCs/>
          <w:color w:val="17365D"/>
          <w:rtl/>
        </w:rPr>
        <w:t xml:space="preserve">    </w:t>
      </w:r>
      <w:r w:rsidRPr="005B5E2D">
        <w:rPr>
          <w:rFonts w:cs="David" w:hint="cs"/>
          <w:b/>
          <w:bCs/>
          <w:color w:val="17365D"/>
          <w:rtl/>
        </w:rPr>
        <w:t>דורשות התייחסות ואזכור בדו"ח הוועדה המקצועית ובנספח המפרט את מחווי הדעה שהשתתפו בהליך.</w:t>
      </w:r>
    </w:p>
    <w:p w:rsidR="000B729F" w:rsidRPr="005B5E2D" w:rsidRDefault="000B729F" w:rsidP="000B729F">
      <w:pPr>
        <w:numPr>
          <w:ilvl w:val="0"/>
          <w:numId w:val="1"/>
        </w:numPr>
        <w:bidi/>
        <w:rPr>
          <w:rFonts w:cs="David"/>
          <w:color w:val="17365D"/>
        </w:rPr>
      </w:pPr>
      <w:r w:rsidRPr="005B5E2D">
        <w:rPr>
          <w:rFonts w:cs="David" w:hint="cs"/>
          <w:b/>
          <w:bCs/>
          <w:color w:val="17365D"/>
          <w:rtl/>
        </w:rPr>
        <w:t>חוות דעת מבעל מינוי במסלול הקליני (כגון: פרופ' חבר קליני וכו') לא תתקבל בהליך לקידום במסלול הרגיל.</w:t>
      </w:r>
    </w:p>
    <w:p w:rsidR="000B729F" w:rsidRDefault="000B729F" w:rsidP="000B729F">
      <w:pPr>
        <w:numPr>
          <w:ilvl w:val="0"/>
          <w:numId w:val="1"/>
        </w:numPr>
        <w:bidi/>
        <w:rPr>
          <w:rFonts w:cs="David"/>
          <w:b/>
          <w:bCs/>
          <w:color w:val="17365D"/>
        </w:rPr>
      </w:pPr>
      <w:r w:rsidRPr="005B5E2D">
        <w:rPr>
          <w:rFonts w:cs="David" w:hint="cs"/>
          <w:b/>
          <w:bCs/>
          <w:color w:val="17365D"/>
          <w:rtl/>
        </w:rPr>
        <w:t>הוועדה המקצועית מתבקשת לפנות גם למחווי דעה שאינם מופיעים ברשימת הממליצים שנמסרה על ידי המועמד.</w:t>
      </w:r>
    </w:p>
    <w:p w:rsidR="000B729F" w:rsidRPr="00554891" w:rsidRDefault="000B729F" w:rsidP="00A20BCA">
      <w:pPr>
        <w:numPr>
          <w:ilvl w:val="0"/>
          <w:numId w:val="1"/>
        </w:numPr>
        <w:bidi/>
        <w:rPr>
          <w:rFonts w:cs="David"/>
          <w:b/>
          <w:bCs/>
          <w:color w:val="17365D"/>
        </w:rPr>
      </w:pPr>
      <w:r w:rsidRPr="00554891">
        <w:rPr>
          <w:rFonts w:cs="David" w:hint="cs"/>
          <w:b/>
          <w:bCs/>
          <w:color w:val="17365D"/>
          <w:rtl/>
        </w:rPr>
        <w:t xml:space="preserve">יש לאסוף חוות דעת ממגוון מוסדות אקדמיים. מספר חוות דעת מאותו מוסד לא </w:t>
      </w:r>
      <w:r w:rsidR="00A20BCA" w:rsidRPr="00554891">
        <w:rPr>
          <w:rFonts w:cs="David" w:hint="cs"/>
          <w:b/>
          <w:bCs/>
          <w:color w:val="17365D"/>
          <w:rtl/>
        </w:rPr>
        <w:t>תילקחנ</w:t>
      </w:r>
      <w:r w:rsidR="00A20BCA" w:rsidRPr="00554891">
        <w:rPr>
          <w:rFonts w:cs="David" w:hint="eastAsia"/>
          <w:b/>
          <w:bCs/>
          <w:color w:val="17365D"/>
          <w:rtl/>
        </w:rPr>
        <w:t>ה</w:t>
      </w:r>
      <w:r w:rsidRPr="00554891">
        <w:rPr>
          <w:rFonts w:cs="David" w:hint="cs"/>
          <w:b/>
          <w:bCs/>
          <w:color w:val="17365D"/>
          <w:rtl/>
        </w:rPr>
        <w:t xml:space="preserve"> בחשבון.</w:t>
      </w:r>
    </w:p>
    <w:p w:rsidR="00036FDF" w:rsidRPr="00554891" w:rsidRDefault="00036FDF" w:rsidP="00C14FE8">
      <w:pPr>
        <w:bidi/>
        <w:rPr>
          <w:rFonts w:cs="David"/>
          <w:b/>
          <w:bCs/>
          <w:color w:val="17365D"/>
        </w:rPr>
      </w:pPr>
    </w:p>
    <w:p w:rsidR="00214CDF" w:rsidRPr="00554891" w:rsidRDefault="00036FDF" w:rsidP="00747C23">
      <w:pPr>
        <w:bidi/>
        <w:ind w:left="142"/>
        <w:rPr>
          <w:rFonts w:cs="David"/>
          <w:b/>
          <w:bCs/>
          <w:color w:val="17365D"/>
        </w:rPr>
      </w:pPr>
      <w:r w:rsidRPr="00554891">
        <w:rPr>
          <w:rFonts w:cs="David" w:hint="cs"/>
          <w:b/>
          <w:bCs/>
          <w:color w:val="C00000"/>
          <w:rtl/>
        </w:rPr>
        <w:t xml:space="preserve">*  </w:t>
      </w:r>
      <w:r w:rsidR="00A20BCA" w:rsidRPr="00C14FE8">
        <w:rPr>
          <w:rFonts w:cs="David" w:hint="eastAsia"/>
          <w:b/>
          <w:bCs/>
          <w:color w:val="C00000"/>
          <w:rtl/>
        </w:rPr>
        <w:t>בהליכי</w:t>
      </w:r>
      <w:r w:rsidR="00A20BCA" w:rsidRPr="00C14FE8">
        <w:rPr>
          <w:rFonts w:cs="David"/>
          <w:b/>
          <w:bCs/>
          <w:color w:val="C00000"/>
          <w:rtl/>
        </w:rPr>
        <w:t xml:space="preserve"> קידום בדרגות פרופ' חבר ופרופ' מן </w:t>
      </w:r>
      <w:r w:rsidR="00A20BCA" w:rsidRPr="00C14FE8">
        <w:rPr>
          <w:rFonts w:cs="David" w:hint="eastAsia"/>
          <w:b/>
          <w:bCs/>
          <w:color w:val="C00000"/>
          <w:rtl/>
        </w:rPr>
        <w:t>המנין</w:t>
      </w:r>
      <w:r w:rsidR="00A20BCA" w:rsidRPr="00C14FE8">
        <w:rPr>
          <w:rFonts w:cs="David"/>
          <w:b/>
          <w:bCs/>
          <w:color w:val="C00000"/>
          <w:rtl/>
        </w:rPr>
        <w:t xml:space="preserve"> /קליני</w:t>
      </w:r>
      <w:r w:rsidR="00A20BCA" w:rsidRPr="00554891">
        <w:rPr>
          <w:rFonts w:cs="David" w:hint="cs"/>
          <w:b/>
          <w:bCs/>
          <w:color w:val="92D050"/>
          <w:rtl/>
        </w:rPr>
        <w:t xml:space="preserve">, </w:t>
      </w:r>
      <w:r w:rsidR="00214CDF" w:rsidRPr="00554891">
        <w:rPr>
          <w:rFonts w:cs="David" w:hint="cs"/>
          <w:b/>
          <w:bCs/>
          <w:color w:val="17365D"/>
          <w:rtl/>
        </w:rPr>
        <w:t>בפניות למחווי דעה מארצות הברית יש לפנות אך ורק לבעלי דרגת פרופסור מן המנ</w:t>
      </w:r>
      <w:r w:rsidRPr="00554891">
        <w:rPr>
          <w:rFonts w:cs="David" w:hint="cs"/>
          <w:b/>
          <w:bCs/>
          <w:color w:val="17365D"/>
          <w:rtl/>
        </w:rPr>
        <w:t>י</w:t>
      </w:r>
      <w:r w:rsidR="008F6334" w:rsidRPr="00554891">
        <w:rPr>
          <w:rFonts w:cs="David" w:hint="cs"/>
          <w:b/>
          <w:bCs/>
          <w:color w:val="17365D"/>
          <w:rtl/>
        </w:rPr>
        <w:t>י</w:t>
      </w:r>
      <w:r w:rsidRPr="00554891">
        <w:rPr>
          <w:rFonts w:cs="David" w:hint="cs"/>
          <w:b/>
          <w:bCs/>
          <w:color w:val="17365D"/>
          <w:rtl/>
        </w:rPr>
        <w:t>ן</w:t>
      </w:r>
      <w:r w:rsidR="00A20BCA" w:rsidRPr="00554891">
        <w:rPr>
          <w:rFonts w:cs="David" w:hint="cs"/>
          <w:b/>
          <w:bCs/>
          <w:color w:val="17365D"/>
          <w:rtl/>
        </w:rPr>
        <w:t>.</w:t>
      </w:r>
    </w:p>
    <w:p w:rsidR="002926DE" w:rsidRPr="000B729F" w:rsidRDefault="002926DE" w:rsidP="000B729F"/>
    <w:sectPr w:rsidR="002926DE" w:rsidRPr="000B729F" w:rsidSect="00554891">
      <w:headerReference w:type="default" r:id="rId8"/>
      <w:pgSz w:w="11906" w:h="16838"/>
      <w:pgMar w:top="864" w:right="1800" w:bottom="864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6D" w:rsidRDefault="0063216D">
      <w:r>
        <w:separator/>
      </w:r>
    </w:p>
  </w:endnote>
  <w:endnote w:type="continuationSeparator" w:id="0">
    <w:p w:rsidR="0063216D" w:rsidRDefault="0063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6D" w:rsidRDefault="0063216D">
      <w:r>
        <w:separator/>
      </w:r>
    </w:p>
  </w:footnote>
  <w:footnote w:type="continuationSeparator" w:id="0">
    <w:p w:rsidR="0063216D" w:rsidRDefault="0063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44" w:rsidRPr="000252FF" w:rsidRDefault="008F6334">
    <w:pPr>
      <w:pStyle w:val="Header"/>
      <w:jc w:val="right"/>
      <w:rPr>
        <w:rFonts w:cs="David"/>
        <w:sz w:val="18"/>
        <w:szCs w:val="18"/>
      </w:rPr>
    </w:pPr>
    <w:r w:rsidRPr="000252FF">
      <w:rPr>
        <w:rFonts w:cs="David"/>
        <w:sz w:val="18"/>
        <w:szCs w:val="18"/>
      </w:rPr>
      <w:t>Pre-opinion-letters-may2011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361"/>
    <w:multiLevelType w:val="hybridMultilevel"/>
    <w:tmpl w:val="8F44B2C0"/>
    <w:lvl w:ilvl="0" w:tplc="0AD603F6">
      <w:start w:val="1"/>
      <w:numFmt w:val="hebrew1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9F"/>
    <w:rsid w:val="00036FDF"/>
    <w:rsid w:val="000B729F"/>
    <w:rsid w:val="0012261D"/>
    <w:rsid w:val="00214CDF"/>
    <w:rsid w:val="002926DE"/>
    <w:rsid w:val="00381062"/>
    <w:rsid w:val="003C1E64"/>
    <w:rsid w:val="00472095"/>
    <w:rsid w:val="00554891"/>
    <w:rsid w:val="005551C6"/>
    <w:rsid w:val="0063216D"/>
    <w:rsid w:val="00747C23"/>
    <w:rsid w:val="008F6334"/>
    <w:rsid w:val="00930222"/>
    <w:rsid w:val="00A20BCA"/>
    <w:rsid w:val="00C14FE8"/>
    <w:rsid w:val="00C2487C"/>
    <w:rsid w:val="00C5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57A49-DBA9-4A64-9FFB-7D3389BA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729F"/>
    <w:pPr>
      <w:keepNext/>
      <w:bidi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0B729F"/>
    <w:pPr>
      <w:keepNext/>
      <w:bidi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B729F"/>
    <w:pPr>
      <w:keepNext/>
      <w:bidi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B729F"/>
    <w:pPr>
      <w:keepNext/>
      <w:bidi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B729F"/>
    <w:pPr>
      <w:keepNext/>
      <w:bidi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729F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B729F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B729F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B72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B729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0B72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72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554D-DC7F-4791-BA7B-81FD38CF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Shtilerman Adina</dc:creator>
  <cp:lastModifiedBy>Osnat Ofer</cp:lastModifiedBy>
  <cp:revision>2</cp:revision>
  <cp:lastPrinted>2020-01-07T09:57:00Z</cp:lastPrinted>
  <dcterms:created xsi:type="dcterms:W3CDTF">2020-01-07T10:10:00Z</dcterms:created>
  <dcterms:modified xsi:type="dcterms:W3CDTF">2020-01-07T10:10:00Z</dcterms:modified>
</cp:coreProperties>
</file>